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AE" w:rsidRDefault="00A576AE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A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spellStart"/>
      <w:r w:rsidRPr="00A576AE">
        <w:rPr>
          <w:rFonts w:ascii="Times New Roman" w:hAnsi="Times New Roman" w:cs="Times New Roman"/>
          <w:b/>
          <w:sz w:val="28"/>
          <w:szCs w:val="28"/>
        </w:rPr>
        <w:t>коллекторских</w:t>
      </w:r>
      <w:proofErr w:type="spellEnd"/>
      <w:r w:rsidRPr="00A576AE">
        <w:rPr>
          <w:rFonts w:ascii="Times New Roman" w:hAnsi="Times New Roman" w:cs="Times New Roman"/>
          <w:b/>
          <w:sz w:val="28"/>
          <w:szCs w:val="28"/>
        </w:rPr>
        <w:t xml:space="preserve"> агентств</w:t>
      </w:r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коллетроских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агентств регламентируется </w:t>
      </w:r>
      <w:proofErr w:type="gramStart"/>
      <w:r w:rsidRPr="00A576A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576AE">
        <w:rPr>
          <w:rFonts w:ascii="Times New Roman" w:hAnsi="Times New Roman" w:cs="Times New Roman"/>
          <w:sz w:val="28"/>
          <w:szCs w:val="28"/>
        </w:rPr>
        <w:t xml:space="preserve"> закон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организациях"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организации не вправе применять к должнику какие-либо меры принуждения для получения долга. Такими полномочиями наделены только органы Федеральной службы судебных приставов.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>При взаимодействии с коллекторами обратите внимание на следующее.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деятельностью вправе заниматься только организации, сведения о которых включены в государственный реестр юридических лиц, осуществляющих деятельность по возврату просроченной задолженности. Данный реестр ведет Федеральная служба судебных приставов (далее - ФССП). Сведения реестра являются открытыми и размещаются на сайте ФССП.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 xml:space="preserve">При встрече и телефонном разговоре коллектор обязан сообщить наименование кредитора, </w:t>
      </w: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организации, а также свои фамилию, имя, отчество. При личной встрече с коллектором целесообразно попросить предъявить вам: документ, удостоверяющий личность; доверенность, копию свидетельства о внесении сведений о </w:t>
      </w: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организации в государственный реестр.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организации могут взаимодействовать с должником только путем: личных встреч и телефонных переговоров, путем направления телеграмм, сообщений по электронной почте, смс-сообщений; почтовых отправлений по месту жительства должника или по месту его пребывания.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>Личные встречи и телефонные переговоры с должником допустимы только в рабочие дни в период с 8 до 22 часов, а в выходные и нерабочие праздничные дни - с 9 до 20 часов по местному времени по месту жительства должника или по месту его пребывания.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 xml:space="preserve">Также ограничивается частота взаимодействия коллекторов с должником: личные встречи допустимы не более одного раза в неделю; телефонные переговоры - один раз в сутки, два раза в неделю, восемь раз в месяц; </w:t>
      </w:r>
      <w:r w:rsidRPr="00A576AE">
        <w:rPr>
          <w:rFonts w:ascii="Times New Roman" w:hAnsi="Times New Roman" w:cs="Times New Roman"/>
          <w:sz w:val="28"/>
          <w:szCs w:val="28"/>
        </w:rPr>
        <w:lastRenderedPageBreak/>
        <w:t>телеграфные сообщения и сообщения по сетям электросвязи - два раза в сутки, четыре раза в неделю, шестнадцать раз в месяц.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>Ни при каких обстоятельствах не допускаются применение к должнику и иным лицам физической силы, угрозы убийством или причинения вреда здоровью; уничтожение или повреждение имущества; оказание психологического давления на должника и иных лиц; использование выражений и совершение иных действий, унижающих честь и достоинство должника и иных лиц, и т.п.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Коллекторская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организация обязательно в письменной форме должна оформлять соглашение об иных, </w:t>
      </w:r>
      <w:proofErr w:type="gramStart"/>
      <w:r w:rsidRPr="00A576AE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5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6A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576AE">
        <w:rPr>
          <w:rFonts w:ascii="Times New Roman" w:hAnsi="Times New Roman" w:cs="Times New Roman"/>
          <w:sz w:val="28"/>
          <w:szCs w:val="28"/>
        </w:rPr>
        <w:t xml:space="preserve"> законом, способах взаимодействия с должником.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>Если коллекторы превышают свои полномочия, в частности пытаются изъять у вас имущество, ведут себя агрессивно, угрожают, унижают, оскорбляют, применяют физическую силу и т.п., прекратите общение с ними и вызовите полицию. Указанные действия коллекторов при наличии оснований могут повлечь административную, а также уголовную ответственность (ст. ст. 6.1.1, 19.1 КоАП РФ; ст. ст. 115, 116, 330 УК РФ).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>При визитах коллекторов и телефонных звонках в неустановленное время, чаще, чем предусмотрено законом, с угрозами в ваш адрес необходимо записать переговоры на диктофон, взять детализацию телефонных переговоров у оператора связи, чтобы иметь подтверждение нарушений со стороны коллекторов.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>Вы также вправе подать жалобу на действия коллекторов в территориальный орган ФССП и органы прокуратуры с приложением документированных материалов, свидетельствующих о нарушении закона.</w:t>
      </w:r>
    </w:p>
    <w:p w:rsidR="00A576AE" w:rsidRPr="00A576AE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 xml:space="preserve">При выявлении грубого нарушения закона, повлекшего причинение вреда жизни, здоровью или имуществу должника и иных лиц, </w:t>
      </w: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коллекторская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организация может быть исключена из </w:t>
      </w: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и лишится права осуществлять </w:t>
      </w:r>
      <w:proofErr w:type="spellStart"/>
      <w:r w:rsidRPr="00A576AE">
        <w:rPr>
          <w:rFonts w:ascii="Times New Roman" w:hAnsi="Times New Roman" w:cs="Times New Roman"/>
          <w:sz w:val="28"/>
          <w:szCs w:val="28"/>
        </w:rPr>
        <w:t>коллекторскую</w:t>
      </w:r>
      <w:proofErr w:type="spellEnd"/>
      <w:r w:rsidRPr="00A576AE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087F8D" w:rsidRPr="00087F8D" w:rsidRDefault="00A576AE" w:rsidP="00A576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6AE">
        <w:rPr>
          <w:rFonts w:ascii="Times New Roman" w:hAnsi="Times New Roman" w:cs="Times New Roman"/>
          <w:sz w:val="28"/>
          <w:szCs w:val="28"/>
        </w:rPr>
        <w:t>Действия коллекторов можно также обжаловать в судебном порядке.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241D89"/>
    <w:rsid w:val="00514240"/>
    <w:rsid w:val="005845AB"/>
    <w:rsid w:val="00703FF1"/>
    <w:rsid w:val="00732FCA"/>
    <w:rsid w:val="00772435"/>
    <w:rsid w:val="00A14550"/>
    <w:rsid w:val="00A576AE"/>
    <w:rsid w:val="00AA1888"/>
    <w:rsid w:val="00AF39ED"/>
    <w:rsid w:val="00C5682F"/>
    <w:rsid w:val="00C602CF"/>
    <w:rsid w:val="00F02567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2019-12-16T23:54:00Z</dcterms:created>
  <dcterms:modified xsi:type="dcterms:W3CDTF">2019-12-16T23:54:00Z</dcterms:modified>
</cp:coreProperties>
</file>